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sz w:val="28"/>
          <w:szCs w:val="28"/>
          <w:lang w:eastAsia="pt-BR"/>
        </w:rPr>
        <w:t xml:space="preserve">Prezados alunos, essa atividade deve ser desenvolvida individualmente e deverá ser entregue na data de hoje, 07/08/2026 até às 22h35m através do moodle, para equivaler a presença em aula. 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Os princípios e diretrizes do SUS na vida cotidiana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 xml:space="preserve">Parte 1. </w:t>
      </w:r>
      <w:r>
        <w:rPr>
          <w:rFonts w:eastAsia="Times New Roman" w:cstheme="minorHAnsi"/>
          <w:b/>
          <w:bCs/>
          <w:sz w:val="28"/>
          <w:szCs w:val="28"/>
          <w:lang w:eastAsia="pt-BR"/>
        </w:rPr>
        <w:t xml:space="preserve">Pesquisa o conceito de cada princípio e diretriz do SUS. 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Princípios doutrinários</w:t>
      </w:r>
    </w:p>
    <w:p w:rsidR="00540BD2" w:rsidRPr="00540BD2" w:rsidRDefault="00540BD2" w:rsidP="00540B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Universalidade</w:t>
      </w:r>
    </w:p>
    <w:p w:rsidR="00540BD2" w:rsidRPr="00540BD2" w:rsidRDefault="00540BD2" w:rsidP="00540B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Integralidade</w:t>
      </w:r>
    </w:p>
    <w:p w:rsidR="00540BD2" w:rsidRPr="00540BD2" w:rsidRDefault="00540BD2" w:rsidP="00540B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Equidade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Diretrizes organizativas</w:t>
      </w:r>
    </w:p>
    <w:p w:rsidR="00540BD2" w:rsidRPr="00540BD2" w:rsidRDefault="00540BD2" w:rsidP="00540B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Descentralização</w:t>
      </w:r>
    </w:p>
    <w:p w:rsidR="00540BD2" w:rsidRPr="00540BD2" w:rsidRDefault="00540BD2" w:rsidP="00540B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Regionalização e Hierarquização</w:t>
      </w:r>
    </w:p>
    <w:p w:rsidR="00540BD2" w:rsidRPr="00540BD2" w:rsidRDefault="00540BD2" w:rsidP="00540B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Participação Social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Parte 2. A partir da pesquisa feita e</w:t>
      </w:r>
      <w:r w:rsidRPr="00540BD2">
        <w:rPr>
          <w:rFonts w:eastAsia="Times New Roman" w:cstheme="minorHAnsi"/>
          <w:b/>
          <w:sz w:val="28"/>
          <w:szCs w:val="28"/>
          <w:lang w:eastAsia="pt-BR"/>
        </w:rPr>
        <w:t xml:space="preserve">scolha </w:t>
      </w:r>
      <w:r w:rsidRPr="00540BD2"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  <w:t>duas</w:t>
      </w:r>
      <w:r w:rsidRPr="00540BD2">
        <w:rPr>
          <w:rFonts w:eastAsia="Times New Roman" w:cstheme="minorHAnsi"/>
          <w:b/>
          <w:sz w:val="28"/>
          <w:szCs w:val="28"/>
          <w:lang w:eastAsia="pt-BR"/>
        </w:rPr>
        <w:t xml:space="preserve"> das situações abaixo e responda às questões propostas.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  <w:t>Situação 1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Uma gestante realiza pré-natal na Unidade Básica de Saúde, faz exames laboratoriais, é encaminhada para um hospital quando necessário e, após o parto, continua sendo acompanhada juntamente com seu bebê.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Questões</w:t>
      </w:r>
    </w:p>
    <w:p w:rsidR="00540BD2" w:rsidRPr="00540BD2" w:rsidRDefault="00540BD2" w:rsidP="00540B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Qual princípio do SUS está mais evidente?</w:t>
      </w:r>
    </w:p>
    <w:p w:rsidR="00540BD2" w:rsidRPr="00540BD2" w:rsidRDefault="00540BD2" w:rsidP="00540B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Quais diretrizes podem ser identificadas?</w:t>
      </w:r>
    </w:p>
    <w:p w:rsidR="00540BD2" w:rsidRPr="00540BD2" w:rsidRDefault="00540BD2" w:rsidP="00540B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Justifique sua resposta.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  <w:t>Situação 2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Durante uma campanha de vacinação, todas as pessoas podem receber a vacina gratuitamente, independentemente de renda, profissão ou plano de saúde.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Questões</w:t>
      </w:r>
    </w:p>
    <w:p w:rsidR="00540BD2" w:rsidRPr="00540BD2" w:rsidRDefault="00540BD2" w:rsidP="00540B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Qual princípio está sendo garantido?</w:t>
      </w:r>
    </w:p>
    <w:p w:rsidR="00540BD2" w:rsidRPr="00540BD2" w:rsidRDefault="00540BD2" w:rsidP="00540B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lastRenderedPageBreak/>
        <w:t>Por que essa situação representa um direito de cidadania?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  <w:t>Situação 3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Uma pessoa com deficiência recebe prioridade no atendimento e adaptações para conseguir acessar os serviços de saúde.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Questões</w:t>
      </w:r>
    </w:p>
    <w:p w:rsidR="00540BD2" w:rsidRPr="00540BD2" w:rsidRDefault="00540BD2" w:rsidP="00540BD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Qual princípio do SUS melhor representa essa situação?</w:t>
      </w:r>
    </w:p>
    <w:p w:rsidR="00540BD2" w:rsidRPr="00540BD2" w:rsidRDefault="00540BD2" w:rsidP="00540BD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Explique a diferença entre igualdade e equidade utilizando esse exemplo.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u w:val="single"/>
          <w:lang w:eastAsia="pt-BR"/>
        </w:rPr>
        <w:t>Situação 4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Um paciente inicia atendimento na Unidade Básica de Saúde e, quando necessário, é encaminhado para um especialista e posteriormente para um hospital de alta complexidade.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>Questões</w:t>
      </w:r>
    </w:p>
    <w:p w:rsidR="00540BD2" w:rsidRPr="00540BD2" w:rsidRDefault="00540BD2" w:rsidP="00540BD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Qual diretriz organizativa está presente?</w:t>
      </w:r>
    </w:p>
    <w:p w:rsidR="00540BD2" w:rsidRPr="00540BD2" w:rsidRDefault="00540BD2" w:rsidP="00540BD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Por que essa organização é importante para o SUS?</w:t>
      </w:r>
    </w:p>
    <w:p w:rsidR="00540BD2" w:rsidRPr="00540BD2" w:rsidRDefault="00540BD2" w:rsidP="00540BD2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sz w:val="28"/>
          <w:szCs w:val="28"/>
          <w:lang w:eastAsia="pt-BR"/>
        </w:rPr>
      </w:pPr>
      <w:bookmarkStart w:id="0" w:name="_GoBack"/>
      <w:bookmarkEnd w:id="0"/>
      <w:r w:rsidRPr="00540BD2">
        <w:rPr>
          <w:rFonts w:eastAsia="Times New Roman" w:cstheme="minorHAnsi"/>
          <w:b/>
          <w:bCs/>
          <w:sz w:val="28"/>
          <w:szCs w:val="28"/>
          <w:lang w:eastAsia="pt-BR"/>
        </w:rPr>
        <w:t xml:space="preserve">Parte 3. Construa uma reflexão (um ou dois parágrafos) </w:t>
      </w:r>
      <w:r w:rsidRPr="00540BD2">
        <w:rPr>
          <w:rFonts w:eastAsia="Times New Roman" w:cstheme="minorHAnsi"/>
          <w:b/>
          <w:sz w:val="28"/>
          <w:szCs w:val="28"/>
          <w:lang w:eastAsia="pt-BR"/>
        </w:rPr>
        <w:t>respondendo à questão:</w:t>
      </w:r>
    </w:p>
    <w:p w:rsidR="00540BD2" w:rsidRPr="00540BD2" w:rsidRDefault="00540BD2" w:rsidP="00540BD2">
      <w:pPr>
        <w:spacing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540BD2">
        <w:rPr>
          <w:rFonts w:eastAsia="Times New Roman" w:cstheme="minorHAnsi"/>
          <w:sz w:val="28"/>
          <w:szCs w:val="28"/>
          <w:lang w:eastAsia="pt-BR"/>
        </w:rPr>
        <w:t>"Os princípios e diretrizes do SUS são apenas conceitos presentes na legislação ou estão presentes no cotidiano da população? Justifique sua resposta utilizando exemplos."</w:t>
      </w:r>
    </w:p>
    <w:sectPr w:rsidR="00540BD2" w:rsidRPr="00540BD2" w:rsidSect="00540BD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505C5"/>
    <w:multiLevelType w:val="multilevel"/>
    <w:tmpl w:val="F5F0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E7FCB"/>
    <w:multiLevelType w:val="multilevel"/>
    <w:tmpl w:val="D8364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A155F"/>
    <w:multiLevelType w:val="multilevel"/>
    <w:tmpl w:val="1A96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35150"/>
    <w:multiLevelType w:val="multilevel"/>
    <w:tmpl w:val="4CDA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622FE"/>
    <w:multiLevelType w:val="multilevel"/>
    <w:tmpl w:val="22AC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46F95"/>
    <w:multiLevelType w:val="multilevel"/>
    <w:tmpl w:val="D8EC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C16F7"/>
    <w:multiLevelType w:val="multilevel"/>
    <w:tmpl w:val="584C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663CC0"/>
    <w:multiLevelType w:val="multilevel"/>
    <w:tmpl w:val="B522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A76A25"/>
    <w:multiLevelType w:val="multilevel"/>
    <w:tmpl w:val="9804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297371"/>
    <w:multiLevelType w:val="multilevel"/>
    <w:tmpl w:val="EA288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BD2"/>
    <w:rsid w:val="00540BD2"/>
    <w:rsid w:val="00B1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61B"/>
  <w15:chartTrackingRefBased/>
  <w15:docId w15:val="{6FCD19F7-1FF0-401A-BEA4-FC71B506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40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540B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54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0BD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40BD2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40BD2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4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40B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0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4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306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</dc:creator>
  <cp:keywords/>
  <dc:description/>
  <cp:lastModifiedBy>Giovana</cp:lastModifiedBy>
  <cp:revision>1</cp:revision>
  <dcterms:created xsi:type="dcterms:W3CDTF">2026-08-07T13:57:00Z</dcterms:created>
  <dcterms:modified xsi:type="dcterms:W3CDTF">2026-08-07T14:09:00Z</dcterms:modified>
</cp:coreProperties>
</file>